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FEB" w:rsidRDefault="00156FEB" w:rsidP="00156FEB">
      <w:pPr>
        <w:jc w:val="center"/>
        <w:rPr>
          <w:sz w:val="52"/>
          <w:szCs w:val="52"/>
        </w:rPr>
      </w:pPr>
      <w:r>
        <w:rPr>
          <w:sz w:val="52"/>
          <w:szCs w:val="52"/>
        </w:rPr>
        <w:t xml:space="preserve">ОТЧЕТ  </w:t>
      </w:r>
    </w:p>
    <w:p w:rsidR="00156FEB" w:rsidRDefault="00156FEB" w:rsidP="00156FEB">
      <w:pPr>
        <w:jc w:val="center"/>
        <w:rPr>
          <w:sz w:val="24"/>
          <w:szCs w:val="24"/>
        </w:rPr>
      </w:pPr>
      <w:r>
        <w:rPr>
          <w:sz w:val="24"/>
          <w:szCs w:val="24"/>
        </w:rPr>
        <w:t>За дейността на НЧ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,,Антон Попов – 1952</w:t>
      </w:r>
      <w:r>
        <w:rPr>
          <w:sz w:val="24"/>
          <w:szCs w:val="24"/>
          <w:lang w:val="en-US"/>
        </w:rPr>
        <w:t xml:space="preserve">`` - </w:t>
      </w:r>
      <w:r>
        <w:rPr>
          <w:sz w:val="24"/>
          <w:szCs w:val="24"/>
        </w:rPr>
        <w:t xml:space="preserve">с.Скрът през </w:t>
      </w:r>
      <w:r w:rsidR="00002A3E">
        <w:rPr>
          <w:i/>
          <w:sz w:val="24"/>
          <w:szCs w:val="24"/>
        </w:rPr>
        <w:t>201</w:t>
      </w:r>
      <w:r w:rsidR="00002A3E">
        <w:rPr>
          <w:i/>
          <w:sz w:val="24"/>
          <w:szCs w:val="24"/>
          <w:lang w:val="en-US"/>
        </w:rPr>
        <w:t>8</w:t>
      </w:r>
      <w:r w:rsidRPr="00002A3E">
        <w:rPr>
          <w:i/>
          <w:sz w:val="24"/>
          <w:szCs w:val="24"/>
        </w:rPr>
        <w:t>г</w:t>
      </w:r>
      <w:r>
        <w:rPr>
          <w:sz w:val="24"/>
          <w:szCs w:val="24"/>
        </w:rPr>
        <w:t>.</w:t>
      </w:r>
    </w:p>
    <w:p w:rsidR="00156FEB" w:rsidRDefault="00156FEB" w:rsidP="00156FEB">
      <w:pPr>
        <w:jc w:val="center"/>
      </w:pPr>
      <w:r>
        <w:t>Уважаеми читалищни дейци.Читалищното Настоятелство свиква настоящото годишно отчетно  събрание, за да отчете дейността на НЧ ,, Антон Попов – 1952</w:t>
      </w:r>
      <w:r>
        <w:rPr>
          <w:lang w:val="en-US"/>
        </w:rPr>
        <w:t>``</w:t>
      </w:r>
      <w:r w:rsidR="00002A3E">
        <w:t xml:space="preserve"> - с.Скрът през 201</w:t>
      </w:r>
      <w:r w:rsidR="00002A3E">
        <w:rPr>
          <w:lang w:val="en-US"/>
        </w:rPr>
        <w:t>8</w:t>
      </w:r>
      <w:r>
        <w:t>г. В началото на периода сериозна задача пред читалищното ръководство бе постигане на относителна финансова стабилност.С общи усилия към днешната дата читалището няма неразплатени разходи или закрита дейност.</w:t>
      </w:r>
    </w:p>
    <w:p w:rsidR="00002A3E" w:rsidRDefault="00156FEB" w:rsidP="00156FEB">
      <w:pPr>
        <w:jc w:val="both"/>
        <w:rPr>
          <w:sz w:val="24"/>
          <w:szCs w:val="24"/>
        </w:rPr>
      </w:pPr>
      <w:r>
        <w:rPr>
          <w:sz w:val="24"/>
          <w:szCs w:val="24"/>
        </w:rPr>
        <w:t>Измина още една година от нашата съвместна дейност в Народно читалище ,,Антон Попов -1952</w:t>
      </w:r>
      <w:r>
        <w:rPr>
          <w:sz w:val="24"/>
          <w:szCs w:val="24"/>
          <w:lang w:val="en-US"/>
        </w:rPr>
        <w:t>``</w:t>
      </w:r>
      <w:r>
        <w:rPr>
          <w:sz w:val="24"/>
          <w:szCs w:val="24"/>
        </w:rPr>
        <w:t>. Година ,изпълнена с упорита дейност, с много изяви в родното ни село,общината и България.Библиотечната дейност е една от основ</w:t>
      </w:r>
      <w:r w:rsidR="00002A3E">
        <w:rPr>
          <w:sz w:val="24"/>
          <w:szCs w:val="24"/>
        </w:rPr>
        <w:t>ните функции на читалището</w:t>
      </w:r>
      <w:r>
        <w:rPr>
          <w:sz w:val="24"/>
          <w:szCs w:val="24"/>
        </w:rPr>
        <w:t xml:space="preserve">  .Учениците имат възможност да търсят нужния им материал за учебната година.Нека отбележими добрата съвместност работа с колектива на училището,детската градина и кмеството</w:t>
      </w:r>
      <w:r w:rsidR="00002A3E">
        <w:rPr>
          <w:sz w:val="24"/>
          <w:szCs w:val="24"/>
        </w:rPr>
        <w:t>.През отчетния</w:t>
      </w:r>
      <w:r w:rsidR="009E612A">
        <w:rPr>
          <w:sz w:val="24"/>
          <w:szCs w:val="24"/>
        </w:rPr>
        <w:t>т</w:t>
      </w:r>
      <w:r w:rsidR="00002A3E">
        <w:rPr>
          <w:sz w:val="24"/>
          <w:szCs w:val="24"/>
        </w:rPr>
        <w:t xml:space="preserve"> период се </w:t>
      </w:r>
      <w:r>
        <w:rPr>
          <w:sz w:val="24"/>
          <w:szCs w:val="24"/>
        </w:rPr>
        <w:t xml:space="preserve"> </w:t>
      </w:r>
      <w:r w:rsidR="00002A3E">
        <w:rPr>
          <w:sz w:val="24"/>
          <w:szCs w:val="24"/>
        </w:rPr>
        <w:t>танцовите групи се запазиха така те наброяват общо шест- 4 групи деца и две групи жени.</w:t>
      </w:r>
    </w:p>
    <w:p w:rsidR="009838DC" w:rsidRDefault="00156FEB" w:rsidP="00156FE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Самодейците  взеха участвие на местни мероприятия - ,,Бабин ден </w:t>
      </w:r>
      <w:r>
        <w:rPr>
          <w:sz w:val="24"/>
          <w:szCs w:val="24"/>
          <w:lang w:val="en-US"/>
        </w:rPr>
        <w:t>``</w:t>
      </w:r>
      <w:r>
        <w:rPr>
          <w:sz w:val="24"/>
          <w:szCs w:val="24"/>
        </w:rPr>
        <w:t xml:space="preserve"> ,</w:t>
      </w:r>
      <w:r w:rsidR="00A4042B">
        <w:rPr>
          <w:sz w:val="24"/>
          <w:szCs w:val="24"/>
        </w:rPr>
        <w:t>баба Марта,</w:t>
      </w:r>
      <w:r>
        <w:rPr>
          <w:sz w:val="24"/>
          <w:szCs w:val="24"/>
        </w:rPr>
        <w:t xml:space="preserve"> ,,Трифон Зарезан</w:t>
      </w:r>
      <w:r>
        <w:rPr>
          <w:sz w:val="24"/>
          <w:szCs w:val="24"/>
          <w:lang w:val="en-US"/>
        </w:rPr>
        <w:t>``</w:t>
      </w:r>
      <w:r>
        <w:rPr>
          <w:sz w:val="24"/>
          <w:szCs w:val="24"/>
        </w:rPr>
        <w:t xml:space="preserve"> , 8 март , ,, Деня на хумора и шегата</w:t>
      </w:r>
      <w:r>
        <w:rPr>
          <w:sz w:val="24"/>
          <w:szCs w:val="24"/>
          <w:lang w:val="en-US"/>
        </w:rPr>
        <w:t>``</w:t>
      </w:r>
      <w:r>
        <w:rPr>
          <w:sz w:val="24"/>
          <w:szCs w:val="24"/>
        </w:rPr>
        <w:t>, , събора на селото , Новогодишно тържество.Общински фестивали ,,Южни слънца</w:t>
      </w:r>
      <w:r>
        <w:rPr>
          <w:sz w:val="24"/>
          <w:szCs w:val="24"/>
          <w:lang w:val="en-US"/>
        </w:rPr>
        <w:t>``</w:t>
      </w:r>
      <w:r>
        <w:rPr>
          <w:sz w:val="24"/>
          <w:szCs w:val="24"/>
        </w:rPr>
        <w:t xml:space="preserve">, Ден на самодееца, ,, Южен гердан </w:t>
      </w:r>
      <w:r>
        <w:rPr>
          <w:sz w:val="24"/>
          <w:szCs w:val="24"/>
          <w:lang w:val="en-US"/>
        </w:rPr>
        <w:t>``</w:t>
      </w:r>
      <w:r>
        <w:rPr>
          <w:sz w:val="24"/>
          <w:szCs w:val="24"/>
        </w:rPr>
        <w:t xml:space="preserve"> , ,, Фестивал на кестена </w:t>
      </w:r>
      <w:r>
        <w:rPr>
          <w:sz w:val="24"/>
          <w:szCs w:val="24"/>
          <w:lang w:val="en-US"/>
        </w:rPr>
        <w:t>``</w:t>
      </w:r>
      <w:r>
        <w:rPr>
          <w:sz w:val="24"/>
          <w:szCs w:val="24"/>
        </w:rPr>
        <w:t xml:space="preserve"> . </w:t>
      </w:r>
      <w:r w:rsidR="00550823">
        <w:rPr>
          <w:sz w:val="24"/>
          <w:szCs w:val="24"/>
        </w:rPr>
        <w:t>Национални- фолклорен фестивал Шопски наниз Костинброд, фолклорна магия Банско,Добринишко лято,</w:t>
      </w:r>
      <w:r w:rsidR="009838DC">
        <w:rPr>
          <w:sz w:val="24"/>
          <w:szCs w:val="24"/>
        </w:rPr>
        <w:t xml:space="preserve"> ,,Фолклорна среща” ЕлешницаМеждународни фестивали - ,,Слънце иде”с.Дрен,,Малешево пее и танцува”</w:t>
      </w:r>
      <w:r>
        <w:rPr>
          <w:sz w:val="24"/>
          <w:szCs w:val="24"/>
        </w:rPr>
        <w:t xml:space="preserve">  ,,Цървули се кинат</w:t>
      </w:r>
      <w:r w:rsidR="00C972D2">
        <w:rPr>
          <w:sz w:val="24"/>
          <w:szCs w:val="24"/>
        </w:rPr>
        <w:t>’’</w:t>
      </w:r>
      <w:r>
        <w:rPr>
          <w:sz w:val="24"/>
          <w:szCs w:val="24"/>
        </w:rPr>
        <w:t>.От всички тези изяви нашите  танцьори  получиха грамоти,   статуетки и награди за добро и отлично преставя</w:t>
      </w:r>
      <w:r w:rsidR="009838DC">
        <w:rPr>
          <w:sz w:val="24"/>
          <w:szCs w:val="24"/>
        </w:rPr>
        <w:t>не</w:t>
      </w:r>
      <w:r>
        <w:rPr>
          <w:sz w:val="24"/>
          <w:szCs w:val="24"/>
        </w:rPr>
        <w:t xml:space="preserve">. Тук е мястото да отбележим ,че </w:t>
      </w:r>
      <w:r w:rsidR="009838DC">
        <w:rPr>
          <w:sz w:val="24"/>
          <w:szCs w:val="24"/>
        </w:rPr>
        <w:t>направихме един благотворителен концерт</w:t>
      </w:r>
      <w:r>
        <w:rPr>
          <w:sz w:val="24"/>
          <w:szCs w:val="24"/>
        </w:rPr>
        <w:t xml:space="preserve"> и едно представление на цирк ,,Рая’</w:t>
      </w:r>
      <w:r>
        <w:rPr>
          <w:sz w:val="24"/>
          <w:szCs w:val="24"/>
          <w:lang w:val="en-US"/>
        </w:rPr>
        <w:t>’.</w:t>
      </w:r>
      <w:r w:rsidR="009838DC">
        <w:rPr>
          <w:sz w:val="24"/>
          <w:szCs w:val="24"/>
        </w:rPr>
        <w:t>Направи се ремонт на сцената.</w:t>
      </w:r>
    </w:p>
    <w:p w:rsidR="00156FEB" w:rsidRDefault="009838DC" w:rsidP="00156FE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Читалищното настоятелств</w:t>
      </w:r>
      <w:r w:rsidR="00156FEB">
        <w:rPr>
          <w:sz w:val="24"/>
          <w:szCs w:val="24"/>
        </w:rPr>
        <w:t>о работи усърдно и отговорно за решаването на текущи задачи,библиотечната организационната и финансова дейност на нашето читалище.За 201</w:t>
      </w:r>
      <w:r>
        <w:rPr>
          <w:sz w:val="24"/>
          <w:szCs w:val="24"/>
        </w:rPr>
        <w:t>8</w:t>
      </w:r>
      <w:r w:rsidR="00156FEB">
        <w:rPr>
          <w:sz w:val="24"/>
          <w:szCs w:val="24"/>
        </w:rPr>
        <w:t>г. са проведени  5 заседания на читалищното настоятелство,на които сме обсъждали оргазиционни въпроси,финансовите отчети и др.Ръководството подържа връзка и с местна власт, като среща  подкрепа на кмество</w:t>
      </w:r>
      <w:r>
        <w:rPr>
          <w:sz w:val="24"/>
          <w:szCs w:val="24"/>
        </w:rPr>
        <w:t>то на общината.Отпуснати бяха 2 2</w:t>
      </w:r>
      <w:r w:rsidR="00156FEB">
        <w:rPr>
          <w:sz w:val="24"/>
          <w:szCs w:val="24"/>
        </w:rPr>
        <w:t xml:space="preserve">00 лв. от общината като  за участие на фестивали се изразходваха </w:t>
      </w:r>
      <w:r>
        <w:rPr>
          <w:sz w:val="24"/>
          <w:szCs w:val="24"/>
        </w:rPr>
        <w:t>70</w:t>
      </w:r>
      <w:r w:rsidR="00156FEB">
        <w:rPr>
          <w:sz w:val="24"/>
          <w:szCs w:val="24"/>
          <w:lang w:val="en-US"/>
        </w:rPr>
        <w:t>0</w:t>
      </w:r>
      <w:r>
        <w:rPr>
          <w:sz w:val="24"/>
          <w:szCs w:val="24"/>
        </w:rPr>
        <w:t xml:space="preserve"> лв. , а за 1 април 1500лв.</w:t>
      </w:r>
    </w:p>
    <w:p w:rsidR="00156FEB" w:rsidRDefault="00156FEB" w:rsidP="00156FEB">
      <w:pPr>
        <w:jc w:val="both"/>
        <w:rPr>
          <w:sz w:val="24"/>
          <w:szCs w:val="24"/>
        </w:rPr>
      </w:pPr>
      <w:r>
        <w:rPr>
          <w:sz w:val="24"/>
          <w:szCs w:val="24"/>
        </w:rPr>
        <w:t>В заключение: В своята дейност читалищет</w:t>
      </w:r>
      <w:r w:rsidR="007253D1">
        <w:rPr>
          <w:sz w:val="24"/>
          <w:szCs w:val="24"/>
        </w:rPr>
        <w:t>о се ръководи от нормативните доку</w:t>
      </w:r>
      <w:r>
        <w:rPr>
          <w:sz w:val="24"/>
          <w:szCs w:val="24"/>
        </w:rPr>
        <w:t xml:space="preserve">менти ЗНЧ.Стреми се да изпълнява основните текущи и стратегически планове,изготвени на базата на тези нормативни документи.Осъществените мероприятия фактически доказват това.Най- важния фактор в нашата работа са потребителите и затова мероприятията са насочени към техните потребности.Оценка за изпълнението им е отношението на хората към институцията читалище.Тяхната активност,изрязяваща се в </w:t>
      </w:r>
      <w:r>
        <w:rPr>
          <w:sz w:val="24"/>
          <w:szCs w:val="24"/>
        </w:rPr>
        <w:lastRenderedPageBreak/>
        <w:t>посещения и участия им в различните мероприятия доказват,че тя е добра.Разбира се има какво да се желае.Затова са необходими не само желания и способности , но и повече финансови средства за по – доброто им осъществяване.Защото читалището е място където съхранява и популизира българската духовност.Всички тези мероприятия бяха осъществени от шепа ентусиасти,</w:t>
      </w:r>
      <w:r w:rsidR="007253D1">
        <w:rPr>
          <w:sz w:val="24"/>
          <w:szCs w:val="24"/>
        </w:rPr>
        <w:t>членове на читалището .През 2019</w:t>
      </w:r>
      <w:r>
        <w:rPr>
          <w:sz w:val="24"/>
          <w:szCs w:val="24"/>
        </w:rPr>
        <w:t>год. ще продължим да работим за реализиране на целите си с всички членове на читалището и нашите приятели,които подкрепят идеите ни и са готови да работим заедно за реализирането им.И не на последно място искам да благодаря на всички , който през изтеклата година винаги бяха готови да подпомагат с нещо – почистване,подреж</w:t>
      </w:r>
      <w:r w:rsidR="007253D1">
        <w:rPr>
          <w:sz w:val="24"/>
          <w:szCs w:val="24"/>
        </w:rPr>
        <w:t>дан</w:t>
      </w:r>
      <w:r>
        <w:rPr>
          <w:sz w:val="24"/>
          <w:szCs w:val="24"/>
        </w:rPr>
        <w:t>,репетици и т.н.Убедихме се отново че всичко може да стане с общи усилия. С разцепеление до никъде  не се стига.Самодейност е имало,има и ще има и след нас</w:t>
      </w:r>
      <w:r>
        <w:rPr>
          <w:sz w:val="24"/>
          <w:szCs w:val="24"/>
          <w:lang w:val="en-US"/>
        </w:rPr>
        <w:t>!</w:t>
      </w:r>
    </w:p>
    <w:p w:rsidR="00A020B0" w:rsidRDefault="00A020B0" w:rsidP="00A020B0">
      <w:pPr>
        <w:rPr>
          <w:sz w:val="28"/>
          <w:szCs w:val="28"/>
        </w:rPr>
      </w:pPr>
    </w:p>
    <w:p w:rsidR="00A020B0" w:rsidRDefault="00A020B0" w:rsidP="00A020B0">
      <w:pPr>
        <w:rPr>
          <w:sz w:val="28"/>
          <w:szCs w:val="28"/>
        </w:rPr>
      </w:pPr>
    </w:p>
    <w:p w:rsidR="00A020B0" w:rsidRDefault="00A020B0" w:rsidP="00A020B0">
      <w:pPr>
        <w:rPr>
          <w:sz w:val="28"/>
          <w:szCs w:val="28"/>
        </w:rPr>
      </w:pPr>
      <w:r>
        <w:rPr>
          <w:sz w:val="28"/>
          <w:szCs w:val="28"/>
        </w:rPr>
        <w:t>ЧИТАЛИЩНО НАСТОЯТЕЛСТВО</w:t>
      </w:r>
    </w:p>
    <w:p w:rsidR="00A020B0" w:rsidRDefault="00A020B0" w:rsidP="00A020B0">
      <w:pPr>
        <w:rPr>
          <w:sz w:val="28"/>
          <w:szCs w:val="28"/>
        </w:rPr>
      </w:pPr>
      <w:r>
        <w:rPr>
          <w:sz w:val="28"/>
          <w:szCs w:val="28"/>
        </w:rPr>
        <w:t>Калина Валентинова Петрова-председател</w:t>
      </w:r>
    </w:p>
    <w:p w:rsidR="00A020B0" w:rsidRDefault="00A020B0" w:rsidP="00A020B0">
      <w:pPr>
        <w:rPr>
          <w:sz w:val="28"/>
          <w:szCs w:val="28"/>
        </w:rPr>
      </w:pPr>
      <w:r>
        <w:rPr>
          <w:sz w:val="28"/>
          <w:szCs w:val="28"/>
        </w:rPr>
        <w:t>Румяна Георгиева Стоева –секретар</w:t>
      </w:r>
    </w:p>
    <w:p w:rsidR="00A020B0" w:rsidRDefault="00A020B0" w:rsidP="00A020B0">
      <w:pPr>
        <w:rPr>
          <w:sz w:val="28"/>
          <w:szCs w:val="28"/>
        </w:rPr>
      </w:pPr>
      <w:r>
        <w:rPr>
          <w:sz w:val="28"/>
          <w:szCs w:val="28"/>
        </w:rPr>
        <w:t>Роза Костадинова Трендафилова-член</w:t>
      </w:r>
    </w:p>
    <w:p w:rsidR="00A020B0" w:rsidRDefault="00A020B0" w:rsidP="00A020B0">
      <w:pPr>
        <w:tabs>
          <w:tab w:val="left" w:pos="3630"/>
        </w:tabs>
        <w:rPr>
          <w:sz w:val="28"/>
          <w:szCs w:val="28"/>
        </w:rPr>
      </w:pPr>
      <w:r>
        <w:rPr>
          <w:sz w:val="28"/>
          <w:szCs w:val="28"/>
        </w:rPr>
        <w:t>Генчо Иванов Гогов-член</w:t>
      </w:r>
      <w:r>
        <w:rPr>
          <w:sz w:val="28"/>
          <w:szCs w:val="28"/>
        </w:rPr>
        <w:tab/>
      </w:r>
    </w:p>
    <w:p w:rsidR="00A020B0" w:rsidRDefault="00A020B0" w:rsidP="00A020B0">
      <w:pPr>
        <w:rPr>
          <w:sz w:val="28"/>
          <w:szCs w:val="28"/>
        </w:rPr>
      </w:pPr>
      <w:r>
        <w:rPr>
          <w:sz w:val="28"/>
          <w:szCs w:val="28"/>
        </w:rPr>
        <w:t>Борислав Андонов Костов-член</w:t>
      </w:r>
    </w:p>
    <w:p w:rsidR="00A020B0" w:rsidRDefault="00A020B0" w:rsidP="00A020B0">
      <w:pPr>
        <w:rPr>
          <w:sz w:val="28"/>
          <w:szCs w:val="28"/>
        </w:rPr>
      </w:pPr>
    </w:p>
    <w:p w:rsidR="00A020B0" w:rsidRDefault="00A020B0" w:rsidP="00A020B0">
      <w:pPr>
        <w:rPr>
          <w:sz w:val="28"/>
          <w:szCs w:val="28"/>
        </w:rPr>
      </w:pPr>
      <w:r>
        <w:rPr>
          <w:sz w:val="28"/>
          <w:szCs w:val="28"/>
        </w:rPr>
        <w:t>ПРОВЕРИТЕЛНА КОМИСИЯ</w:t>
      </w:r>
    </w:p>
    <w:p w:rsidR="00A020B0" w:rsidRDefault="00A020B0" w:rsidP="00A020B0">
      <w:pPr>
        <w:rPr>
          <w:sz w:val="28"/>
          <w:szCs w:val="28"/>
        </w:rPr>
      </w:pPr>
      <w:r>
        <w:rPr>
          <w:sz w:val="28"/>
          <w:szCs w:val="28"/>
        </w:rPr>
        <w:t>Надка Николова Райчева-председател</w:t>
      </w:r>
    </w:p>
    <w:p w:rsidR="00A020B0" w:rsidRDefault="00A020B0" w:rsidP="00A020B0">
      <w:pPr>
        <w:rPr>
          <w:sz w:val="28"/>
          <w:szCs w:val="28"/>
        </w:rPr>
      </w:pPr>
      <w:r>
        <w:rPr>
          <w:sz w:val="28"/>
          <w:szCs w:val="28"/>
        </w:rPr>
        <w:t>Вангелия Димитрова Самсарова-член</w:t>
      </w:r>
    </w:p>
    <w:p w:rsidR="00A020B0" w:rsidRDefault="00A020B0" w:rsidP="00A020B0">
      <w:pPr>
        <w:rPr>
          <w:sz w:val="28"/>
          <w:szCs w:val="28"/>
        </w:rPr>
      </w:pPr>
      <w:r>
        <w:rPr>
          <w:sz w:val="28"/>
          <w:szCs w:val="28"/>
        </w:rPr>
        <w:t>Мариана Василева Костадинова-член</w:t>
      </w:r>
    </w:p>
    <w:p w:rsidR="00882B95" w:rsidRPr="00A020B0" w:rsidRDefault="00882B95"/>
    <w:sectPr w:rsidR="00882B95" w:rsidRPr="00A020B0" w:rsidSect="00882B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56FEB"/>
    <w:rsid w:val="00002A3E"/>
    <w:rsid w:val="000B5FAC"/>
    <w:rsid w:val="00123EAC"/>
    <w:rsid w:val="00156FEB"/>
    <w:rsid w:val="00550823"/>
    <w:rsid w:val="005811DF"/>
    <w:rsid w:val="007253D1"/>
    <w:rsid w:val="00882B95"/>
    <w:rsid w:val="009838DC"/>
    <w:rsid w:val="009E612A"/>
    <w:rsid w:val="00A020B0"/>
    <w:rsid w:val="00A4042B"/>
    <w:rsid w:val="00C972D2"/>
    <w:rsid w:val="00DA0522"/>
    <w:rsid w:val="00DF10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6F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714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579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11</cp:revision>
  <dcterms:created xsi:type="dcterms:W3CDTF">2018-11-13T19:05:00Z</dcterms:created>
  <dcterms:modified xsi:type="dcterms:W3CDTF">2019-06-14T08:54:00Z</dcterms:modified>
</cp:coreProperties>
</file>